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EB99">
      <w:pPr>
        <w:contextualSpacing w:val="0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Политика конфиденциальности мобильного приложения</w:t>
      </w:r>
      <w:r>
        <w:rPr>
          <w:b/>
          <w:sz w:val="28"/>
          <w:szCs w:val="28"/>
          <w:lang w:val="ru-RU"/>
        </w:rPr>
        <w:t xml:space="preserve"> «Россети Янтарь Энергосбыт»</w:t>
      </w:r>
      <w:bookmarkStart w:id="0" w:name="_GoBack"/>
      <w:bookmarkEnd w:id="0"/>
    </w:p>
    <w:p w14:paraId="79F8A45B">
      <w:pPr>
        <w:contextualSpacing w:val="0"/>
      </w:pPr>
    </w:p>
    <w:p w14:paraId="42A5F261">
      <w:pPr>
        <w:contextualSpacing w:val="0"/>
        <w:jc w:val="both"/>
      </w:pPr>
      <w:r>
        <w:t xml:space="preserve">Настоящая Политика конфиденциальности устанавливает особенности сбора и обработки компанией АО </w:t>
      </w:r>
      <w:r>
        <w:rPr>
          <w:lang w:val="ru-RU"/>
        </w:rPr>
        <w:t>«</w:t>
      </w:r>
      <w:r>
        <w:t>Янтарьэнергосбыт</w:t>
      </w:r>
      <w:r>
        <w:rPr>
          <w:lang w:val="ru-RU"/>
        </w:rPr>
        <w:t>»</w:t>
      </w:r>
      <w:r>
        <w:t xml:space="preserve"> данных физических лиц - пользователей </w:t>
      </w:r>
      <w:r>
        <w:rPr>
          <w:lang w:val="ru-RU"/>
        </w:rPr>
        <w:t>м</w:t>
      </w:r>
      <w:r>
        <w:t>обильного приложения «</w:t>
      </w:r>
      <w:r>
        <w:rPr>
          <w:lang w:val="ru-RU"/>
        </w:rPr>
        <w:t xml:space="preserve">Россети </w:t>
      </w:r>
      <w:r>
        <w:t>Янтарь Энергосбыт». Использование приложения означает безоговорочное согласие пользователя с настоящей Политикой и указанными в ней условиями обработки его персональной информации. В случае несогласия с этими условиями пользователь должен воздержаться от использования приложения.</w:t>
      </w:r>
    </w:p>
    <w:p w14:paraId="1F13B888">
      <w:pPr>
        <w:contextualSpacing w:val="0"/>
        <w:jc w:val="both"/>
      </w:pPr>
    </w:p>
    <w:p w14:paraId="232408E8">
      <w:pPr>
        <w:contextualSpacing w:val="0"/>
        <w:jc w:val="both"/>
        <w:rPr>
          <w:b/>
        </w:rPr>
      </w:pPr>
      <w:r>
        <w:rPr>
          <w:b/>
        </w:rPr>
        <w:t>1. Цели обработки Ваших данных</w:t>
      </w:r>
    </w:p>
    <w:p w14:paraId="1BBEB898">
      <w:pPr>
        <w:contextualSpacing w:val="0"/>
        <w:jc w:val="both"/>
      </w:pPr>
    </w:p>
    <w:p w14:paraId="4BA9250C">
      <w:pPr>
        <w:contextualSpacing w:val="0"/>
        <w:jc w:val="both"/>
      </w:pPr>
      <w:r>
        <w:t>Время от времени мы можем использовать вашу персональную информацию в следующих целях:</w:t>
      </w:r>
    </w:p>
    <w:p w14:paraId="0468B7CD">
      <w:pPr>
        <w:numPr>
          <w:ilvl w:val="0"/>
          <w:numId w:val="1"/>
        </w:numPr>
        <w:jc w:val="both"/>
      </w:pPr>
      <w:r>
        <w:t xml:space="preserve">для отправки важных уведомлений и сообщений;  </w:t>
      </w:r>
    </w:p>
    <w:p w14:paraId="7F93C93B">
      <w:pPr>
        <w:numPr>
          <w:ilvl w:val="0"/>
          <w:numId w:val="1"/>
        </w:numPr>
        <w:jc w:val="both"/>
      </w:pPr>
      <w:r>
        <w:t>для связи с пользователем, в том числе для направления уведомлений, запросов и информации, касающихся использования сервисов, оказания услуг, а также для обработки запросов и заявок от пользователя;</w:t>
      </w:r>
    </w:p>
    <w:p w14:paraId="43EF3B68">
      <w:pPr>
        <w:numPr>
          <w:ilvl w:val="0"/>
          <w:numId w:val="1"/>
        </w:numPr>
        <w:jc w:val="both"/>
      </w:pPr>
      <w:r>
        <w:t>для отправки вам административных сообщений</w:t>
      </w:r>
      <w:r>
        <w:rPr>
          <w:lang w:val="ru-RU"/>
        </w:rPr>
        <w:t>.</w:t>
      </w:r>
    </w:p>
    <w:p w14:paraId="050754D5">
      <w:pPr>
        <w:contextualSpacing w:val="0"/>
        <w:jc w:val="both"/>
      </w:pPr>
    </w:p>
    <w:p w14:paraId="18964FFE">
      <w:pPr>
        <w:contextualSpacing w:val="0"/>
        <w:jc w:val="both"/>
      </w:pPr>
      <w:r>
        <w:t>Мы также можем использовать персональную информацию для внутренних целей, таких как проведение аудита, анализа данных и различных исследований в целях улучшения услуг, предоставляемых нами и предоставления Вам рекомендаций относительно наших услуг.</w:t>
      </w:r>
    </w:p>
    <w:p w14:paraId="163362A4">
      <w:pPr>
        <w:contextualSpacing w:val="0"/>
        <w:jc w:val="both"/>
      </w:pPr>
    </w:p>
    <w:p w14:paraId="061634EB">
      <w:pPr>
        <w:contextualSpacing w:val="0"/>
        <w:jc w:val="both"/>
        <w:rPr>
          <w:b/>
          <w:lang w:val="ru-RU"/>
        </w:rPr>
      </w:pPr>
      <w:r>
        <w:rPr>
          <w:b/>
        </w:rPr>
        <w:t xml:space="preserve">2. Виды данных, собираемые компанией АО </w:t>
      </w:r>
      <w:r>
        <w:rPr>
          <w:b/>
          <w:lang w:val="ru-RU"/>
        </w:rPr>
        <w:t>«</w:t>
      </w:r>
      <w:r>
        <w:rPr>
          <w:b/>
        </w:rPr>
        <w:t>Янтарьэнергосбыт</w:t>
      </w:r>
      <w:r>
        <w:rPr>
          <w:b/>
          <w:lang w:val="ru-RU"/>
        </w:rPr>
        <w:t>»</w:t>
      </w:r>
    </w:p>
    <w:p w14:paraId="5C69ECAF">
      <w:pPr>
        <w:contextualSpacing w:val="0"/>
        <w:jc w:val="both"/>
      </w:pPr>
    </w:p>
    <w:p w14:paraId="33203D5C">
      <w:pPr>
        <w:contextualSpacing w:val="0"/>
        <w:jc w:val="both"/>
      </w:pPr>
      <w:r>
        <w:t xml:space="preserve">Под персональной информацией понимаются данные, которые могут быть использованы для идентификации </w:t>
      </w:r>
      <w:r>
        <w:rPr>
          <w:lang w:val="ru-RU"/>
        </w:rPr>
        <w:t>определённого</w:t>
      </w:r>
      <w:r>
        <w:t xml:space="preserve"> лица либо связи с ним.</w:t>
      </w:r>
    </w:p>
    <w:p w14:paraId="59235913">
      <w:pPr>
        <w:contextualSpacing w:val="0"/>
        <w:jc w:val="both"/>
      </w:pPr>
    </w:p>
    <w:p w14:paraId="721B03F5">
      <w:pPr>
        <w:contextualSpacing w:val="0"/>
        <w:jc w:val="both"/>
      </w:pPr>
      <w:r>
        <w:t>От вас может быть запрошено предоставление вашей персональной информации в любой момент, когда вы связываетесь с нами.</w:t>
      </w:r>
    </w:p>
    <w:p w14:paraId="4FFCCBEB">
      <w:pPr>
        <w:contextualSpacing w:val="0"/>
        <w:jc w:val="both"/>
      </w:pPr>
    </w:p>
    <w:p w14:paraId="11443A02">
      <w:pPr>
        <w:contextualSpacing w:val="0"/>
        <w:jc w:val="both"/>
      </w:pPr>
      <w:r>
        <w:t>Данные, которые мы собираем и обрабатываем:</w:t>
      </w:r>
    </w:p>
    <w:p w14:paraId="3DB93199">
      <w:pPr>
        <w:numPr>
          <w:ilvl w:val="0"/>
          <w:numId w:val="1"/>
        </w:numPr>
        <w:jc w:val="both"/>
      </w:pPr>
      <w:r>
        <w:t>фамилия, имя, отчество;</w:t>
      </w:r>
    </w:p>
    <w:p w14:paraId="625A5CAF">
      <w:pPr>
        <w:numPr>
          <w:ilvl w:val="0"/>
          <w:numId w:val="1"/>
        </w:numPr>
        <w:jc w:val="both"/>
      </w:pPr>
      <w:r>
        <w:t>адрес регистрации и проживания;</w:t>
      </w:r>
    </w:p>
    <w:p w14:paraId="4DD375F8">
      <w:pPr>
        <w:numPr>
          <w:ilvl w:val="0"/>
          <w:numId w:val="1"/>
        </w:numPr>
        <w:jc w:val="both"/>
      </w:pPr>
      <w:r>
        <w:t>номер лицевого счета;</w:t>
      </w:r>
    </w:p>
    <w:p w14:paraId="158285C3">
      <w:pPr>
        <w:numPr>
          <w:ilvl w:val="0"/>
          <w:numId w:val="1"/>
        </w:numPr>
        <w:jc w:val="both"/>
      </w:pPr>
      <w:r>
        <w:t>номер контактного телефона;</w:t>
      </w:r>
    </w:p>
    <w:p w14:paraId="33E3003A">
      <w:pPr>
        <w:numPr>
          <w:ilvl w:val="0"/>
          <w:numId w:val="1"/>
        </w:numPr>
        <w:jc w:val="both"/>
      </w:pPr>
      <w:r>
        <w:t>адрес электронной почты.</w:t>
      </w:r>
    </w:p>
    <w:p w14:paraId="4506C1DA">
      <w:pPr>
        <w:jc w:val="both"/>
      </w:pPr>
    </w:p>
    <w:p w14:paraId="53E09FCE">
      <w:pPr>
        <w:jc w:val="both"/>
      </w:pPr>
      <w:r>
        <w:t>Персональные данные могут обрабатываться как посредством автоматизированной, так и неавтоматизированной обработки.</w:t>
      </w:r>
    </w:p>
    <w:p w14:paraId="66CC0697">
      <w:pPr>
        <w:jc w:val="both"/>
      </w:pPr>
      <w:r>
        <w:t xml:space="preserve">С политикой обработки и защиты персональных данных в АО </w:t>
      </w:r>
      <w:r>
        <w:rPr>
          <w:lang w:val="ru-RU"/>
        </w:rPr>
        <w:t>«</w:t>
      </w:r>
      <w:r>
        <w:t>Янтарьэнергосбыт</w:t>
      </w:r>
      <w:r>
        <w:rPr>
          <w:lang w:val="ru-RU"/>
        </w:rPr>
        <w:t>»</w:t>
      </w:r>
      <w:r>
        <w:t xml:space="preserve"> Вы можете ознакомиться по </w:t>
      </w:r>
      <w:r>
        <w:fldChar w:fldCharType="begin"/>
      </w:r>
      <w:r>
        <w:instrText xml:space="preserve"> HYPERLINK "https://yantarenergosbyt.ru/upload/iblock/c05/0bo4m27daloxdur38g2te6f7yycyexzm/Politika-zashchity-PDn.pdf" </w:instrText>
      </w:r>
      <w:r>
        <w:fldChar w:fldCharType="separate"/>
      </w:r>
      <w:r>
        <w:rPr>
          <w:rStyle w:val="10"/>
        </w:rPr>
        <w:t>ссылке</w:t>
      </w:r>
      <w:r>
        <w:rPr>
          <w:rStyle w:val="10"/>
        </w:rPr>
        <w:fldChar w:fldCharType="end"/>
      </w:r>
      <w:r>
        <w:t>.</w:t>
      </w:r>
    </w:p>
    <w:p w14:paraId="18D8251B">
      <w:pPr>
        <w:contextualSpacing w:val="0"/>
        <w:jc w:val="both"/>
        <w:rPr>
          <w:b/>
        </w:rPr>
      </w:pPr>
    </w:p>
    <w:p w14:paraId="187220E4">
      <w:pPr>
        <w:contextualSpacing w:val="0"/>
        <w:jc w:val="both"/>
        <w:rPr>
          <w:b/>
        </w:rPr>
      </w:pPr>
      <w:r>
        <w:rPr>
          <w:b/>
        </w:rPr>
        <w:t>3. Использование, распространение и передача Ваших данных</w:t>
      </w:r>
    </w:p>
    <w:p w14:paraId="06E1F8E6">
      <w:pPr>
        <w:contextualSpacing w:val="0"/>
        <w:jc w:val="both"/>
      </w:pPr>
    </w:p>
    <w:p w14:paraId="14A442F0">
      <w:pPr>
        <w:contextualSpacing w:val="0"/>
        <w:jc w:val="both"/>
      </w:pPr>
      <w:r>
        <w:t>Организация может собирать, записывать, систематизировать, хранить, модифицировать, комбинировать, группировать, обезличивать, удалять, передавать их исполнителям услуг необходимых пользователю мобильного приложения, изменять и использовать Ваши данные с другой информацией для обеспечения, управления и развития приложения.</w:t>
      </w:r>
    </w:p>
    <w:p w14:paraId="0A9CD245">
      <w:pPr>
        <w:contextualSpacing w:val="0"/>
        <w:jc w:val="both"/>
      </w:pPr>
    </w:p>
    <w:p w14:paraId="3DA843D2">
      <w:pPr>
        <w:contextualSpacing w:val="0"/>
        <w:jc w:val="both"/>
        <w:rPr>
          <w:b/>
        </w:rPr>
      </w:pPr>
    </w:p>
    <w:p w14:paraId="0DD7FD43">
      <w:pPr>
        <w:contextualSpacing w:val="0"/>
        <w:jc w:val="both"/>
        <w:rPr>
          <w:b/>
        </w:rPr>
      </w:pPr>
      <w:r>
        <w:rPr>
          <w:b/>
        </w:rPr>
        <w:t>4. Хранение данных</w:t>
      </w:r>
    </w:p>
    <w:p w14:paraId="29205E9D">
      <w:pPr>
        <w:contextualSpacing w:val="0"/>
        <w:jc w:val="both"/>
      </w:pPr>
    </w:p>
    <w:p w14:paraId="142EEB34">
      <w:pPr>
        <w:contextualSpacing w:val="0"/>
        <w:jc w:val="both"/>
      </w:pPr>
      <w:r>
        <w:t xml:space="preserve">Данные хранятся либо в зависимости от срока, </w:t>
      </w:r>
      <w:r>
        <w:rPr>
          <w:lang w:val="ru-RU"/>
        </w:rPr>
        <w:t>определённого</w:t>
      </w:r>
      <w:r>
        <w:t xml:space="preserve"> стороной исполнителем услуг необходимых пользователю мобильного приложения, либо на срок, </w:t>
      </w:r>
      <w:r>
        <w:rPr>
          <w:lang w:val="ru-RU"/>
        </w:rPr>
        <w:t>определённый</w:t>
      </w:r>
      <w:r>
        <w:t xml:space="preserve"> на усмотрение разработчика.</w:t>
      </w:r>
    </w:p>
    <w:p w14:paraId="0043CA09">
      <w:pPr>
        <w:contextualSpacing w:val="0"/>
        <w:jc w:val="both"/>
      </w:pPr>
    </w:p>
    <w:p w14:paraId="79A3487D">
      <w:pPr>
        <w:contextualSpacing w:val="0"/>
        <w:jc w:val="both"/>
        <w:rPr>
          <w:b/>
        </w:rPr>
      </w:pPr>
      <w:r>
        <w:rPr>
          <w:b/>
        </w:rPr>
        <w:t>5. Иные обязанности сторон</w:t>
      </w:r>
    </w:p>
    <w:p w14:paraId="4E46C079">
      <w:pPr>
        <w:contextualSpacing w:val="0"/>
        <w:jc w:val="both"/>
      </w:pPr>
    </w:p>
    <w:p w14:paraId="64A1F945">
      <w:pPr>
        <w:contextualSpacing w:val="0"/>
        <w:jc w:val="both"/>
      </w:pPr>
      <w:r>
        <w:t xml:space="preserve">Вы являетесь ответственным за полноту и достоверность предоставляемых Вами данных. </w:t>
      </w:r>
    </w:p>
    <w:p w14:paraId="2B24F885">
      <w:pPr>
        <w:contextualSpacing w:val="0"/>
        <w:jc w:val="both"/>
      </w:pPr>
    </w:p>
    <w:p w14:paraId="107E043F">
      <w:pPr>
        <w:contextualSpacing w:val="0"/>
        <w:jc w:val="both"/>
      </w:pPr>
      <w:r>
        <w:t>Предоставление Вами части данных в процессе регистрации не освобождает Вас от необходимости предоставить оставшуюся часть данных в дальнейшем.</w:t>
      </w:r>
    </w:p>
    <w:p w14:paraId="7C10C0EB">
      <w:pPr>
        <w:contextualSpacing w:val="0"/>
        <w:jc w:val="both"/>
      </w:pPr>
    </w:p>
    <w:p w14:paraId="401E5077">
      <w:pPr>
        <w:contextualSpacing w:val="0"/>
        <w:jc w:val="both"/>
        <w:rPr>
          <w:b/>
        </w:rPr>
      </w:pPr>
      <w:r>
        <w:rPr>
          <w:b/>
        </w:rPr>
        <w:t>6. Контакты</w:t>
      </w:r>
    </w:p>
    <w:p w14:paraId="51F8CDC9">
      <w:pPr>
        <w:contextualSpacing w:val="0"/>
        <w:jc w:val="both"/>
      </w:pPr>
    </w:p>
    <w:p w14:paraId="49127C82">
      <w:pPr>
        <w:contextualSpacing w:val="0"/>
        <w:jc w:val="both"/>
      </w:pPr>
      <w:r>
        <w:t xml:space="preserve">При возникновении вопросов касательно настоящей Политики или обработки и использования Ваших данных в связи с использованием Мобильного приложения Вы можете обратиться по электронной почте </w:t>
      </w:r>
      <w:r>
        <w:rPr>
          <w:b/>
          <w:bCs/>
        </w:rPr>
        <w:t>secretar@yaensb.ru</w:t>
      </w:r>
      <w:r>
        <w:t xml:space="preserve">.  </w:t>
      </w:r>
    </w:p>
    <w:p w14:paraId="6A993F99">
      <w:pPr>
        <w:contextualSpacing w:val="0"/>
        <w:jc w:val="both"/>
      </w:pPr>
      <w:r>
        <w:t>Ваш запрос обязательно должен включать ФИО, номер лицевого счета и иную информацию, необходимую для всестороннего и полного рассмотрения Вашего запроса.</w:t>
      </w:r>
    </w:p>
    <w:p w14:paraId="19F1FD36">
      <w:pPr>
        <w:contextualSpacing w:val="0"/>
        <w:jc w:val="both"/>
      </w:pPr>
    </w:p>
    <w:p w14:paraId="7EA3086C">
      <w:pPr>
        <w:contextualSpacing w:val="0"/>
        <w:jc w:val="both"/>
      </w:pPr>
      <w:r>
        <w:rPr>
          <w:lang w:val="ru-RU"/>
        </w:rPr>
        <w:t>Сайт</w:t>
      </w:r>
      <w:r>
        <w:t xml:space="preserve"> АО </w:t>
      </w:r>
      <w:r>
        <w:rPr>
          <w:lang w:val="ru-RU"/>
        </w:rPr>
        <w:t>«</w:t>
      </w:r>
      <w:r>
        <w:t>Янтарьэнергосбыт</w:t>
      </w:r>
      <w:r>
        <w:rPr>
          <w:lang w:val="ru-RU"/>
        </w:rPr>
        <w:t xml:space="preserve">»: </w:t>
      </w:r>
      <w:r>
        <w:fldChar w:fldCharType="begin"/>
      </w:r>
      <w:r>
        <w:instrText xml:space="preserve"> HYPERLINK "https://yantarenergosbyt.ru/" \h </w:instrText>
      </w:r>
      <w:r>
        <w:fldChar w:fldCharType="separate"/>
      </w:r>
      <w:r>
        <w:rPr>
          <w:color w:val="1155CC"/>
          <w:u w:val="single"/>
        </w:rPr>
        <w:t>https://yantarenergosbyt.ru/</w:t>
      </w:r>
      <w:r>
        <w:rPr>
          <w:color w:val="1155CC"/>
          <w:u w:val="single"/>
        </w:rPr>
        <w:fldChar w:fldCharType="end"/>
      </w:r>
    </w:p>
    <w:p w14:paraId="04ADC9AC">
      <w:pPr>
        <w:contextualSpacing w:val="0"/>
      </w:pPr>
    </w:p>
    <w:p w14:paraId="4339E208">
      <w:pPr>
        <w:contextualSpacing w:val="0"/>
      </w:pPr>
    </w:p>
    <w:sectPr>
      <w:pgSz w:w="11909" w:h="16834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dit="readOnly" w:enforcement="1" w:cryptProviderType="rsaFull" w:cryptAlgorithmClass="hash" w:cryptAlgorithmType="typeAny" w:cryptAlgorithmSid="4" w:cryptSpinCount="0" w:hash="/nYjy9k6gjG8zkb+JitIWPqe7bM=" w:salt="7St7YjmxGL05rAx692VA1g==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EE"/>
    <w:rsid w:val="001142A3"/>
    <w:rsid w:val="002D11EE"/>
    <w:rsid w:val="00363278"/>
    <w:rsid w:val="00526A8E"/>
    <w:rsid w:val="00593757"/>
    <w:rsid w:val="005B02D1"/>
    <w:rsid w:val="005F733B"/>
    <w:rsid w:val="00884218"/>
    <w:rsid w:val="008E1358"/>
    <w:rsid w:val="009D0FEC"/>
    <w:rsid w:val="00CB7BD9"/>
    <w:rsid w:val="00D139E2"/>
    <w:rsid w:val="00E30865"/>
    <w:rsid w:val="04630708"/>
    <w:rsid w:val="16970417"/>
    <w:rsid w:val="5EB9488C"/>
    <w:rsid w:val="655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2879</Characters>
  <Lines>23</Lines>
  <Paragraphs>6</Paragraphs>
  <TotalTime>7</TotalTime>
  <ScaleCrop>false</ScaleCrop>
  <LinksUpToDate>false</LinksUpToDate>
  <CharactersWithSpaces>3378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2024-12-25T08:41:00Z</dcterms:created>
  <dc:creator>Churikov_AA</dc:creator>
  <cp:lastModifiedBy>Антон Чуриков</cp:lastModifiedBy>
  <dcterms:modified xsi:type="dcterms:W3CDTF">2024-12-27T05:24:52Z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50A27106F38E4876971165A9B68E6443</vt:lpwstr>
  </property>
</Properties>
</file>